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</w:p>
    <w:p>
      <w:pPr>
        <w:pStyle w:val="5"/>
        <w:rPr>
          <w:rFonts w:ascii="Arial" w:hAnsi="Arial" w:cs="Arial"/>
          <w:b/>
          <w:bCs/>
          <w:color w:val="2A5889"/>
          <w:sz w:val="33"/>
          <w:szCs w:val="33"/>
        </w:rPr>
      </w:pPr>
      <w:r>
        <w:rPr>
          <w:rFonts w:ascii="Arial" w:hAnsi="Arial" w:cs="Arial"/>
          <w:b/>
          <w:bCs/>
          <w:color w:val="2A5889"/>
          <w:sz w:val="33"/>
          <w:szCs w:val="33"/>
        </w:rPr>
        <w:t>ОТБОРОЧНЫЙ МУНИЦИПАЛЬНЫЙ ЭТАП (с 01.11.2021 по 25.12.2021)</w:t>
      </w:r>
    </w:p>
    <w:p>
      <w:pPr>
        <w:pStyle w:val="5"/>
        <w:rPr>
          <w:rFonts w:ascii="Arial" w:hAnsi="Arial" w:cs="Arial"/>
          <w:b/>
          <w:bCs/>
          <w:color w:val="2A5889"/>
          <w:sz w:val="33"/>
          <w:szCs w:val="33"/>
        </w:rPr>
      </w:pPr>
      <w:r>
        <w:rPr>
          <w:b/>
          <w:bCs/>
          <w:color w:val="CD1922"/>
          <w:sz w:val="36"/>
          <w:szCs w:val="36"/>
        </w:rPr>
        <w:t>Для участия в отборочном этапе Олимпиады участнику необходимо: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Зарегистрироваться на отборочный этап с 1 ноября 2021 г. по 25 декабря 2021 г. по </w:t>
      </w:r>
      <w:r>
        <w:fldChar w:fldCharType="begin"/>
      </w:r>
      <w:r>
        <w:instrText xml:space="preserve"> HYPERLINK "https://docs.google.com/forms/d/e/1FAIpQLSelTTKbbGQVHj2BwnwrgWCU2GT6UGv9VUqXJU-gEJJSe4N2yA/viewform" </w:instrText>
      </w:r>
      <w:r>
        <w:fldChar w:fldCharType="separate"/>
      </w:r>
      <w:r>
        <w:rPr>
          <w:rFonts w:ascii="Arial" w:hAnsi="Arial" w:eastAsia="Times New Roman" w:cs="Arial"/>
          <w:color w:val="4B55B0"/>
          <w:sz w:val="27"/>
          <w:szCs w:val="27"/>
          <w:u w:val="single"/>
          <w:lang w:eastAsia="ru-RU"/>
        </w:rPr>
        <w:t>ссылке</w:t>
      </w:r>
      <w:r>
        <w:rPr>
          <w:rFonts w:ascii="Arial" w:hAnsi="Arial" w:eastAsia="Times New Roman" w:cs="Arial"/>
          <w:color w:val="4B55B0"/>
          <w:sz w:val="27"/>
          <w:szCs w:val="27"/>
          <w:u w:val="single"/>
          <w:lang w:eastAsia="ru-RU"/>
        </w:rPr>
        <w:fldChar w:fldCharType="end"/>
      </w:r>
    </w:p>
    <w:p>
      <w:pPr>
        <w:numPr>
          <w:numId w:val="0"/>
        </w:numPr>
        <w:spacing w:before="100" w:beforeAutospacing="1" w:after="100" w:afterAutospacing="1" w:line="240" w:lineRule="auto"/>
        <w:ind w:left="360" w:leftChars="0"/>
        <w:rPr>
          <w:rFonts w:hint="default" w:ascii="Arial" w:hAnsi="Arial" w:eastAsia="Times New Roman"/>
          <w:color w:val="000000"/>
          <w:sz w:val="27"/>
          <w:szCs w:val="27"/>
          <w:lang w:eastAsia="ru-RU"/>
        </w:rPr>
      </w:pPr>
      <w:r>
        <w:rPr>
          <w:rFonts w:hint="default" w:ascii="Arial" w:hAnsi="Arial" w:eastAsia="Times New Roman"/>
          <w:color w:val="000000"/>
          <w:sz w:val="27"/>
          <w:szCs w:val="27"/>
          <w:lang w:eastAsia="ru-RU"/>
        </w:rPr>
        <w:fldChar w:fldCharType="begin"/>
      </w:r>
      <w:r>
        <w:rPr>
          <w:rFonts w:hint="default" w:ascii="Arial" w:hAnsi="Arial" w:eastAsia="Times New Roman"/>
          <w:color w:val="000000"/>
          <w:sz w:val="27"/>
          <w:szCs w:val="27"/>
          <w:lang w:eastAsia="ru-RU"/>
        </w:rPr>
        <w:instrText xml:space="preserve"> HYPERLINK "https://docs.google.com/forms/d/e/1FAIpQLSelTTKbbGQVHj2BwnwrgWCU2GT6UGv9VUqXJU-gEJJSe4N2yA/viewform" </w:instrText>
      </w:r>
      <w:r>
        <w:rPr>
          <w:rFonts w:hint="default" w:ascii="Arial" w:hAnsi="Arial" w:eastAsia="Times New Roman"/>
          <w:color w:val="000000"/>
          <w:sz w:val="27"/>
          <w:szCs w:val="27"/>
          <w:lang w:eastAsia="ru-RU"/>
        </w:rPr>
        <w:fldChar w:fldCharType="separate"/>
      </w:r>
      <w:r>
        <w:rPr>
          <w:rStyle w:val="3"/>
          <w:rFonts w:hint="default" w:ascii="Arial" w:hAnsi="Arial" w:eastAsia="Times New Roman"/>
          <w:sz w:val="27"/>
          <w:szCs w:val="27"/>
          <w:lang w:eastAsia="ru-RU"/>
        </w:rPr>
        <w:t>https://docs.google.com/forms/d/e/1FAIpQLSelTTKbbGQVHj2BwnwrgWCU2GT6UGv9VUqXJU-gEJJSe4N2yA/viewform</w:t>
      </w:r>
      <w:r>
        <w:rPr>
          <w:rFonts w:hint="default" w:ascii="Arial" w:hAnsi="Arial" w:eastAsia="Times New Roman"/>
          <w:color w:val="000000"/>
          <w:sz w:val="27"/>
          <w:szCs w:val="27"/>
          <w:lang w:eastAsia="ru-RU"/>
        </w:rPr>
        <w:fldChar w:fldCharType="end"/>
      </w:r>
    </w:p>
    <w:p>
      <w:pPr>
        <w:spacing w:beforeAutospacing="1" w:after="100" w:afterAutospacing="1" w:line="240" w:lineRule="auto"/>
        <w:ind w:left="880" w:leftChars="400"/>
        <w:rPr>
          <w:rFonts w:ascii="Times New Roman" w:hAnsi="Times New Roman" w:eastAsia="Times New Roman" w:cs="Times New Roman"/>
          <w:color w:val="2A588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A5889"/>
          <w:sz w:val="28"/>
          <w:szCs w:val="28"/>
          <w:lang w:eastAsia="ru-RU"/>
        </w:rPr>
        <w:t xml:space="preserve">Проходя регистрацию на отборочный этап, </w:t>
      </w:r>
      <w:r>
        <w:rPr>
          <w:rFonts w:hint="default" w:ascii="Times New Roman" w:hAnsi="Times New Roman" w:eastAsia="Times New Roman" w:cs="Times New Roman"/>
          <w:color w:val="2A5889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2A5889"/>
          <w:sz w:val="28"/>
          <w:szCs w:val="28"/>
          <w:lang w:eastAsia="ru-RU"/>
        </w:rPr>
        <w:t>Вы сразу регистрируетесь на отборочный муниципальный и отборочный региональный этапы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Предоставить на площадку пакет документов:</w:t>
      </w:r>
    </w:p>
    <w:p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школьникам младше 14 лет копию свидетельства о рождении, старше 14 лет – паспорт и ксерокопию страниц с паспортными данными и регистрацией;</w:t>
      </w:r>
    </w:p>
    <w:p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справку из среднего общеобразовательного учебного заведения, подтверждающую статус учащегося (с подписью руководителя и печатью);</w:t>
      </w:r>
    </w:p>
    <w:p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согласие совершеннолетнего участника на сбор, хранение, использование, распространение (передачу) и публикацию собственных персональных данных, а также олимпиадных работ, в том числе в сети «Интернет» (форма публикуется на официальном сайте Олимпиады) ИЛИ согласие родителя (законного представителя) несовершеннолетнего участника на сбор, хранение, использование, распространение (передачу) и публикацию персональных данных несовершеннолетнего участника, чьим родителем (законным представителем) он является, а также олимпиадных работ, в том числе в сети «Интернет». </w:t>
      </w:r>
      <w:r>
        <w:fldChar w:fldCharType="begin"/>
      </w:r>
      <w:r>
        <w:instrText xml:space="preserve"> HYPERLINK "https://vk.com/doc53016988_615221669" </w:instrText>
      </w:r>
      <w:r>
        <w:fldChar w:fldCharType="separate"/>
      </w:r>
      <w:r>
        <w:rPr>
          <w:rFonts w:ascii="Arial" w:hAnsi="Arial" w:eastAsia="Times New Roman" w:cs="Arial"/>
          <w:color w:val="4B55B0"/>
          <w:sz w:val="27"/>
          <w:szCs w:val="27"/>
          <w:u w:val="single"/>
          <w:lang w:eastAsia="ru-RU"/>
        </w:rPr>
        <w:t>Ссылка на оба согласия</w:t>
      </w:r>
      <w:r>
        <w:rPr>
          <w:rFonts w:ascii="Arial" w:hAnsi="Arial" w:eastAsia="Times New Roman" w:cs="Arial"/>
          <w:color w:val="4B55B0"/>
          <w:sz w:val="27"/>
          <w:szCs w:val="27"/>
          <w:u w:val="single"/>
          <w:lang w:eastAsia="ru-RU"/>
        </w:rPr>
        <w:fldChar w:fldCharType="end"/>
      </w:r>
    </w:p>
    <w:p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две творческие работы по предметам из комплекса – рисунок, живопись, композиция;</w:t>
      </w:r>
    </w:p>
    <w:p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скрин регестрации.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D1922"/>
          <w:sz w:val="36"/>
          <w:szCs w:val="36"/>
          <w:lang w:eastAsia="ru-RU"/>
        </w:rPr>
        <w:t>Внимание!</w:t>
      </w:r>
      <w:r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  <w:t> Победители и призёры заключительного этапа XII Олимпиады 2019-2020 г. и XIII Олимпиады 2020-2021 г. участвуют в заключительном этапе XIV Олимпиады 2021-2022 г. без прохождения отборочного муниципального и отборочного регионального этапов на основании предоставленных до 6 февраля 2022 года на площадку олимпиады документов: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копии диплома XII ЮРМОШ - 2020 г. или XIII ЮРМОШ - 2021 г.;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документа, удостоверяющего личность;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справки из школы;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подписанного согласия на персональную обработку данных.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а также прошедшие обязательную электронную регистрацию на сайте Олимпиады до 6 февраля 2022 года.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Участники отборочного муниципального этапа представляют или выполняют на формате A3 или А2 на площадке олимпиады две творческие работы на выбор из трех номинаций: </w:t>
      </w: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«Рисунок», «Живопись», «Композиция»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рисунок (натюрморт из бытовых предметов 6-9 кл., натюрморт из геометрических тел 10 кл., рисунок гипсовой головы или геометрических тел для 10, 11 класса по выбору);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живопись (натюрморт из бытовых предметов 6-11 кл.);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композиция по заданной теме.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  <w:t>Темы заданий по «Композиции» отборочного муниципального этапа XIV ЮРМОШ - 2022 (утверждены на заседании Оргкомитета олимпиады 22.10.2021):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  <w:t>Композиция тематическая для 6-7 классов - 3 часа (формат А-3):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«Рождественская ярмарка»;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  <w:t>Композиция тематическая для 8-9 классов - 4 часа (формат А-3)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«Год науки и технологии»;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«Стилизация: Насекомые или природные формы на выбор»;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  <w:t>Композиция дизайнерская для 10-11 классов - 5 часов: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Стилизация (формат А4): Морские обитатели;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Цветовая композиция (формат А4);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«Город моей мечты»;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33"/>
          <w:szCs w:val="33"/>
          <w:lang w:eastAsia="ru-RU"/>
        </w:rPr>
        <w:t>Композиция архитектурная для 10-11 классов - 5 часов (формат А-3)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«Движение»;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rFonts w:ascii="Arial" w:hAnsi="Arial" w:eastAsia="Times New Roman" w:cs="Arial"/>
          <w:b/>
          <w:bCs/>
          <w:color w:val="2A5889"/>
          <w:sz w:val="27"/>
          <w:szCs w:val="27"/>
          <w:lang w:eastAsia="ru-RU"/>
        </w:rPr>
        <w:t>«Космическая станция»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4011"/>
    <w:multiLevelType w:val="multilevel"/>
    <w:tmpl w:val="466E40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44B5976"/>
    <w:multiLevelType w:val="multilevel"/>
    <w:tmpl w:val="644B59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55121B7"/>
    <w:multiLevelType w:val="multilevel"/>
    <w:tmpl w:val="65512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9A461E2"/>
    <w:multiLevelType w:val="multilevel"/>
    <w:tmpl w:val="79A461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91C07"/>
    <w:rsid w:val="0008468E"/>
    <w:rsid w:val="000D5CFC"/>
    <w:rsid w:val="001200B3"/>
    <w:rsid w:val="005007E5"/>
    <w:rsid w:val="005C03AD"/>
    <w:rsid w:val="00603E3E"/>
    <w:rsid w:val="00691C07"/>
    <w:rsid w:val="007A10E5"/>
    <w:rsid w:val="00B704B0"/>
    <w:rsid w:val="00E40ECC"/>
    <w:rsid w:val="00ED650B"/>
    <w:rsid w:val="02146AED"/>
    <w:rsid w:val="4C9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style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style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476</Words>
  <Characters>2714</Characters>
  <Lines>22</Lines>
  <Paragraphs>6</Paragraphs>
  <TotalTime>35</TotalTime>
  <ScaleCrop>false</ScaleCrop>
  <LinksUpToDate>false</LinksUpToDate>
  <CharactersWithSpaces>3184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2021-11-02T18:33:00Z</dcterms:created>
  <dc:creator>RePack by Diakov</dc:creator>
  <cp:lastModifiedBy>HP</cp:lastModifiedBy>
  <cp:lastPrinted>2021-11-15T07:17:00Z</cp:lastPrinted>
  <dcterms:modified xsi:type="dcterms:W3CDTF">2021-11-16T06:24:36Z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