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A" w:rsidRPr="00032156" w:rsidRDefault="00007ECA" w:rsidP="00007ECA">
      <w:pPr>
        <w:spacing w:after="128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>Список телефонов «горячей линии» Управления образования и специалистов Управления образования, ответственных за работу с телефонными обращениями граждан по «горячей линии»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«Горячая линия» по вопросам, касающимся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общеобразовательных учреждений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ответственный -    ведущий специалист</w:t>
      </w:r>
    </w:p>
    <w:p w:rsidR="00007ECA" w:rsidRDefault="00007ECA" w:rsidP="00007E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 xml:space="preserve">Управления образования </w:t>
      </w:r>
      <w:proofErr w:type="spellStart"/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>Бруева</w:t>
      </w:r>
      <w:proofErr w:type="spellEnd"/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 xml:space="preserve"> Т.А.                                                      тел.  5-60-84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«Горячая линия» по вопросам,  кающимся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дошкольных образовательных учреждений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ответственный -  ведущий специалист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 xml:space="preserve">Управления образования </w:t>
      </w:r>
      <w:proofErr w:type="spellStart"/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>Дудникова</w:t>
      </w:r>
      <w:proofErr w:type="spellEnd"/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 xml:space="preserve"> И.Н.                                                тел. 5-60-88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 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«Горячая линия» по вопросам, касающимся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 xml:space="preserve">образовательных учреждений </w:t>
      </w:r>
      <w:proofErr w:type="gramStart"/>
      <w:r w:rsidRPr="00032156">
        <w:rPr>
          <w:rFonts w:ascii="Arial" w:eastAsia="Times New Roman" w:hAnsi="Arial" w:cs="Arial"/>
          <w:color w:val="333333"/>
          <w:lang w:eastAsia="ru-RU"/>
        </w:rPr>
        <w:t>дополнительного</w:t>
      </w:r>
      <w:proofErr w:type="gramEnd"/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образования детей и образовательных учреждений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 xml:space="preserve">для </w:t>
      </w:r>
      <w:proofErr w:type="gramStart"/>
      <w:r w:rsidRPr="00032156">
        <w:rPr>
          <w:rFonts w:ascii="Arial" w:eastAsia="Times New Roman" w:hAnsi="Arial" w:cs="Arial"/>
          <w:color w:val="333333"/>
          <w:lang w:eastAsia="ru-RU"/>
        </w:rPr>
        <w:t>детей</w:t>
      </w:r>
      <w:proofErr w:type="gramEnd"/>
      <w:r w:rsidRPr="00032156">
        <w:rPr>
          <w:rFonts w:ascii="Arial" w:eastAsia="Times New Roman" w:hAnsi="Arial" w:cs="Arial"/>
          <w:color w:val="333333"/>
          <w:lang w:eastAsia="ru-RU"/>
        </w:rPr>
        <w:t xml:space="preserve"> нуждающихся в психолого-педагогической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и медико-социальной помощи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ответственный -  ведущий специалист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>Управления образования </w:t>
      </w:r>
      <w:proofErr w:type="spellStart"/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>Чепурненко</w:t>
      </w:r>
      <w:proofErr w:type="spellEnd"/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>  С.В.                                               тел. 5-60-84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 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«Горячая линия» по вопросам противодействия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коррупции и иным правовым  вопросам</w:t>
      </w:r>
    </w:p>
    <w:p w:rsidR="00007ECA" w:rsidRPr="00032156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ответственный -  ведущий юрисконсульт</w:t>
      </w:r>
    </w:p>
    <w:p w:rsidR="00007ECA" w:rsidRDefault="00007ECA" w:rsidP="00007E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 w:eastAsia="ru-RU"/>
        </w:rPr>
      </w:pPr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>Управления образования Караваева Н.В.                                                  тел. 5-60-88</w:t>
      </w:r>
    </w:p>
    <w:p w:rsidR="00007ECA" w:rsidRDefault="00007ECA" w:rsidP="00007E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 w:eastAsia="ru-RU"/>
        </w:rPr>
      </w:pPr>
    </w:p>
    <w:p w:rsidR="00007ECA" w:rsidRPr="00032156" w:rsidRDefault="00007ECA" w:rsidP="00007ECA">
      <w:pPr>
        <w:spacing w:after="128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b/>
          <w:bCs/>
          <w:color w:val="333333"/>
          <w:lang w:eastAsia="ru-RU"/>
        </w:rPr>
        <w:t>Телефоны горячей линии Министерства общего и профессионального образования Ростовской области: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8"/>
        <w:gridCol w:w="2253"/>
      </w:tblGrid>
      <w:tr w:rsidR="00007ECA" w:rsidRPr="00032156" w:rsidTr="005719C4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color w:val="333333"/>
                <w:lang w:eastAsia="ru-RU"/>
              </w:rPr>
              <w:t xml:space="preserve">«Горячая линия» по повышению зарплаты </w:t>
            </w:r>
            <w:r>
              <w:rPr>
                <w:rFonts w:ascii="Trebuchet MS" w:eastAsia="Times New Roman" w:hAnsi="Trebuchet MS"/>
                <w:color w:val="333333"/>
                <w:lang w:eastAsia="ru-RU"/>
              </w:rPr>
              <w:t>педагогов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b/>
                <w:bCs/>
                <w:color w:val="333333"/>
                <w:lang w:eastAsia="ru-RU"/>
              </w:rPr>
              <w:t>(863)</w:t>
            </w:r>
            <w:r w:rsidRPr="00032156">
              <w:rPr>
                <w:rFonts w:ascii="Trebuchet MS" w:eastAsia="Times New Roman" w:hAnsi="Trebuchet MS"/>
                <w:color w:val="333333"/>
                <w:lang w:eastAsia="ru-RU"/>
              </w:rPr>
              <w:t> </w:t>
            </w:r>
            <w:r w:rsidRPr="00032156">
              <w:rPr>
                <w:rFonts w:ascii="Trebuchet MS" w:eastAsia="Times New Roman" w:hAnsi="Trebuchet MS"/>
                <w:b/>
                <w:bCs/>
                <w:color w:val="333333"/>
                <w:lang w:eastAsia="ru-RU"/>
              </w:rPr>
              <w:t>240-64-11</w:t>
            </w:r>
          </w:p>
        </w:tc>
      </w:tr>
      <w:tr w:rsidR="00007ECA" w:rsidRPr="00032156" w:rsidTr="005719C4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color w:val="333333"/>
                <w:lang w:eastAsia="ru-RU"/>
              </w:rPr>
              <w:t>Детский «Телефон доверия» (служба экстренной психологической помощи)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b/>
                <w:bCs/>
                <w:color w:val="333333"/>
                <w:lang w:eastAsia="ru-RU"/>
              </w:rPr>
              <w:t>8-800-2000-122</w:t>
            </w:r>
          </w:p>
        </w:tc>
      </w:tr>
      <w:tr w:rsidR="00007ECA" w:rsidRPr="00032156" w:rsidTr="005719C4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color w:val="333333"/>
                <w:lang w:eastAsia="ru-RU"/>
              </w:rPr>
              <w:t>«Горячая линия» по борьбе с распространением наркотиков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b/>
                <w:bCs/>
                <w:color w:val="333333"/>
                <w:lang w:eastAsia="ru-RU"/>
              </w:rPr>
              <w:t>(863) 240-81-00</w:t>
            </w:r>
          </w:p>
        </w:tc>
      </w:tr>
      <w:tr w:rsidR="00007ECA" w:rsidRPr="00032156" w:rsidTr="005719C4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color w:val="333333"/>
                <w:lang w:eastAsia="ru-RU"/>
              </w:rPr>
              <w:t>«Горячая линия» по борьбе с незаконным оборотом алкогольной продукции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b/>
                <w:bCs/>
                <w:color w:val="333333"/>
                <w:lang w:eastAsia="ru-RU"/>
              </w:rPr>
              <w:t>(863) 262-35-54</w:t>
            </w:r>
          </w:p>
        </w:tc>
      </w:tr>
      <w:tr w:rsidR="00007ECA" w:rsidRPr="00032156" w:rsidTr="005719C4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color w:val="333333"/>
                <w:lang w:eastAsia="ru-RU"/>
              </w:rPr>
              <w:t>«Единый социальный телефон» консультация по вопросам социальной защиты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b/>
                <w:bCs/>
                <w:color w:val="333333"/>
                <w:lang w:eastAsia="ru-RU"/>
              </w:rPr>
              <w:t>8-800-555-0-222</w:t>
            </w:r>
          </w:p>
        </w:tc>
      </w:tr>
      <w:tr w:rsidR="00007ECA" w:rsidRPr="00032156" w:rsidTr="005719C4"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color w:val="333333"/>
                <w:lang w:eastAsia="ru-RU"/>
              </w:rPr>
              <w:t>«Стоп,</w:t>
            </w:r>
            <w:r>
              <w:rPr>
                <w:rFonts w:ascii="Trebuchet MS" w:eastAsia="Times New Roman" w:hAnsi="Trebuchet MS"/>
                <w:color w:val="333333"/>
                <w:lang w:eastAsia="ru-RU"/>
              </w:rPr>
              <w:t xml:space="preserve"> </w:t>
            </w:r>
            <w:r w:rsidRPr="00032156">
              <w:rPr>
                <w:rFonts w:ascii="Trebuchet MS" w:eastAsia="Times New Roman" w:hAnsi="Trebuchet MS"/>
                <w:color w:val="333333"/>
                <w:lang w:eastAsia="ru-RU"/>
              </w:rPr>
              <w:t>коррупция!»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2" w:type="dxa"/>
              <w:left w:w="128" w:type="dxa"/>
              <w:bottom w:w="32" w:type="dxa"/>
              <w:right w:w="128" w:type="dxa"/>
            </w:tcMar>
            <w:hideMark/>
          </w:tcPr>
          <w:p w:rsidR="00007ECA" w:rsidRPr="00032156" w:rsidRDefault="00007ECA" w:rsidP="005719C4">
            <w:pPr>
              <w:spacing w:after="128" w:line="312" w:lineRule="atLeast"/>
              <w:rPr>
                <w:rFonts w:ascii="Trebuchet MS" w:eastAsia="Times New Roman" w:hAnsi="Trebuchet MS"/>
                <w:color w:val="333333"/>
                <w:lang w:eastAsia="ru-RU"/>
              </w:rPr>
            </w:pPr>
            <w:r w:rsidRPr="00032156">
              <w:rPr>
                <w:rFonts w:ascii="Trebuchet MS" w:eastAsia="Times New Roman" w:hAnsi="Trebuchet MS"/>
                <w:b/>
                <w:bCs/>
                <w:color w:val="333333"/>
                <w:lang w:eastAsia="ru-RU"/>
              </w:rPr>
              <w:t>(863) 240-41-91</w:t>
            </w:r>
          </w:p>
        </w:tc>
      </w:tr>
    </w:tbl>
    <w:p w:rsidR="00007ECA" w:rsidRPr="00007ECA" w:rsidRDefault="00007ECA" w:rsidP="00007ECA">
      <w:pPr>
        <w:spacing w:after="0" w:line="240" w:lineRule="auto"/>
        <w:rPr>
          <w:rFonts w:ascii="Arial" w:eastAsia="Times New Roman" w:hAnsi="Arial" w:cs="Arial"/>
          <w:color w:val="333333"/>
          <w:lang w:val="en-US" w:eastAsia="ru-RU"/>
        </w:rPr>
      </w:pPr>
    </w:p>
    <w:p w:rsidR="00007ECA" w:rsidRPr="00032156" w:rsidRDefault="00007ECA" w:rsidP="00007ECA">
      <w:pPr>
        <w:spacing w:after="128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032156">
        <w:rPr>
          <w:rFonts w:ascii="Arial" w:eastAsia="Times New Roman" w:hAnsi="Arial" w:cs="Arial"/>
          <w:color w:val="333333"/>
          <w:lang w:eastAsia="ru-RU"/>
        </w:rPr>
        <w:t> </w:t>
      </w:r>
    </w:p>
    <w:p w:rsidR="00127F09" w:rsidRPr="00007ECA" w:rsidRDefault="00127F09" w:rsidP="00007ECA"/>
    <w:sectPr w:rsidR="00127F09" w:rsidRPr="00007ECA" w:rsidSect="008E356B">
      <w:pgSz w:w="11906" w:h="16838"/>
      <w:pgMar w:top="720" w:right="720" w:bottom="720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5DA2"/>
    <w:multiLevelType w:val="hybridMultilevel"/>
    <w:tmpl w:val="B358B4EA"/>
    <w:lvl w:ilvl="0" w:tplc="041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74802747"/>
    <w:multiLevelType w:val="hybridMultilevel"/>
    <w:tmpl w:val="2F02D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567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007ECA"/>
    <w:rsid w:val="00007ECA"/>
    <w:rsid w:val="00075999"/>
    <w:rsid w:val="000E022F"/>
    <w:rsid w:val="000E35A7"/>
    <w:rsid w:val="00127F09"/>
    <w:rsid w:val="00136DA1"/>
    <w:rsid w:val="00180DBA"/>
    <w:rsid w:val="00186D9F"/>
    <w:rsid w:val="00247E94"/>
    <w:rsid w:val="00290F79"/>
    <w:rsid w:val="003929FA"/>
    <w:rsid w:val="00467409"/>
    <w:rsid w:val="00521245"/>
    <w:rsid w:val="006C6CEE"/>
    <w:rsid w:val="006D0AA8"/>
    <w:rsid w:val="00733808"/>
    <w:rsid w:val="00771E87"/>
    <w:rsid w:val="0077786F"/>
    <w:rsid w:val="0080521E"/>
    <w:rsid w:val="00806E56"/>
    <w:rsid w:val="008340A5"/>
    <w:rsid w:val="008E356B"/>
    <w:rsid w:val="009248F2"/>
    <w:rsid w:val="009E2EF3"/>
    <w:rsid w:val="009F702E"/>
    <w:rsid w:val="00A70E2B"/>
    <w:rsid w:val="00A75205"/>
    <w:rsid w:val="00AA6B1F"/>
    <w:rsid w:val="00B74025"/>
    <w:rsid w:val="00C51CA1"/>
    <w:rsid w:val="00CE46BF"/>
    <w:rsid w:val="00CF3581"/>
    <w:rsid w:val="00D912E1"/>
    <w:rsid w:val="00DA273C"/>
    <w:rsid w:val="00DB7252"/>
    <w:rsid w:val="00E00970"/>
    <w:rsid w:val="00E35D03"/>
    <w:rsid w:val="00E56ACB"/>
    <w:rsid w:val="00E94DA4"/>
    <w:rsid w:val="00EB4955"/>
    <w:rsid w:val="00F771E3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A"/>
    <w:pPr>
      <w:spacing w:before="0" w:after="200" w:line="276" w:lineRule="auto"/>
      <w:ind w:firstLine="0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35A7"/>
    <w:pPr>
      <w:keepNext/>
      <w:keepLines/>
      <w:spacing w:before="120" w:after="0" w:line="240" w:lineRule="auto"/>
      <w:ind w:firstLine="567"/>
      <w:outlineLvl w:val="0"/>
    </w:pPr>
    <w:rPr>
      <w:rFonts w:ascii="Times New Roman" w:eastAsiaTheme="majorEastAsia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7E94"/>
    <w:pPr>
      <w:spacing w:before="120" w:after="0" w:line="240" w:lineRule="auto"/>
      <w:ind w:firstLine="567"/>
      <w:outlineLvl w:val="1"/>
    </w:pPr>
    <w:rPr>
      <w:rFonts w:ascii="Times New Roman" w:eastAsiaTheme="minorEastAsia" w:hAnsi="Times New Roman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0E2B"/>
    <w:pPr>
      <w:keepNext/>
      <w:keepLines/>
      <w:spacing w:before="120" w:after="0" w:line="240" w:lineRule="auto"/>
      <w:ind w:firstLine="567"/>
      <w:outlineLvl w:val="2"/>
    </w:pPr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47E94"/>
    <w:pPr>
      <w:keepNext/>
      <w:keepLines/>
      <w:spacing w:before="200" w:after="0" w:line="240" w:lineRule="auto"/>
      <w:ind w:firstLine="567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A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7E94"/>
    <w:rPr>
      <w:rFonts w:ascii="Times New Roman" w:hAnsi="Times New Roman" w:cs="Times New Roman"/>
      <w:b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0E2B"/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A70E2B"/>
    <w:pPr>
      <w:spacing w:before="120" w:after="0" w:line="240" w:lineRule="auto"/>
      <w:ind w:firstLine="567"/>
      <w:contextualSpacing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7E94"/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41;&#1044;&#1044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тайский ДТД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БДДТ.dotx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Khodzhaev</dc:creator>
  <cp:keywords/>
  <dc:description/>
  <cp:lastModifiedBy>Alex Khodzhaev</cp:lastModifiedBy>
  <cp:revision>1</cp:revision>
  <dcterms:created xsi:type="dcterms:W3CDTF">2015-01-29T05:31:00Z</dcterms:created>
  <dcterms:modified xsi:type="dcterms:W3CDTF">2015-01-29T05:33:00Z</dcterms:modified>
</cp:coreProperties>
</file>